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eastAsia="Times New Roman" w:hAnsi="Times New Roman"/>
          <w:sz w:val="24"/>
          <w:szCs w:val="24"/>
          <w:lang w:val="bg-BG"/>
        </w:rPr>
        <w:t>1</w:t>
      </w:r>
      <w:r>
        <w:rPr>
          <w:rFonts w:ascii="Times New Roman" w:eastAsia="Times New Roman" w:hAnsi="Times New Roman"/>
          <w:i/>
          <w:sz w:val="24"/>
          <w:szCs w:val="24"/>
          <w:lang w:val="bg-BG"/>
        </w:rPr>
        <w:t>.</w:t>
      </w:r>
      <w:r w:rsidRPr="00B20674">
        <w:rPr>
          <w:rFonts w:ascii="Times New Roman" w:eastAsia="Times New Roman" w:hAnsi="Times New Roman"/>
          <w:i/>
          <w:sz w:val="24"/>
          <w:szCs w:val="24"/>
          <w:lang w:val="bg-BG"/>
        </w:rPr>
        <w:t>Наименование на административната услуга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b/>
          <w:sz w:val="24"/>
          <w:szCs w:val="24"/>
          <w:lang w:val="bg-BG"/>
        </w:rPr>
        <w:t>Издаване на служебна бележка за подадено заявление за допускане до държавни зрелостни изпити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i/>
          <w:sz w:val="24"/>
          <w:szCs w:val="24"/>
          <w:lang w:val="bg-BG"/>
        </w:rPr>
        <w:t>2.Правно основание за предоставянето на административната услуга/издаването на индивидуалния административен акт.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sz w:val="24"/>
          <w:szCs w:val="24"/>
          <w:lang w:val="bg-BG"/>
        </w:rPr>
        <w:t>Наредба № 11 от 01.09.2016 г. за оценяване на резултатите от обучението на учениците (чл. 84, т. 6 и т. в)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bg-BG"/>
        </w:rPr>
      </w:pPr>
      <w:r w:rsidRPr="00B20674"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B20674">
        <w:rPr>
          <w:rFonts w:ascii="Times New Roman" w:hAnsi="Times New Roman"/>
          <w:i/>
          <w:sz w:val="24"/>
          <w:szCs w:val="24"/>
          <w:lang w:val="bg-BG"/>
        </w:rPr>
        <w:t>Орган, който предоставя административната услуга/издава индивидуалния административен акт</w:t>
      </w:r>
      <w:r>
        <w:rPr>
          <w:rFonts w:ascii="Times New Roman" w:hAnsi="Times New Roman"/>
          <w:i/>
          <w:sz w:val="24"/>
          <w:szCs w:val="24"/>
          <w:lang w:val="bg-BG"/>
        </w:rPr>
        <w:t>:</w:t>
      </w:r>
      <w:bookmarkStart w:id="0" w:name="_GoBack"/>
      <w:bookmarkEnd w:id="0"/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sz w:val="24"/>
          <w:szCs w:val="24"/>
          <w:lang w:val="bg-BG"/>
        </w:rPr>
        <w:t>Директорът на училището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i/>
          <w:sz w:val="24"/>
          <w:szCs w:val="24"/>
          <w:lang w:val="bg-BG"/>
        </w:rPr>
        <w:t>4.Процедура по предоставяне на административната услуга/издаване на индивидуалния административен акт, изисквания и необходими документи.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sz w:val="24"/>
          <w:szCs w:val="24"/>
          <w:lang w:val="bg-BG"/>
        </w:rPr>
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училището.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i/>
          <w:sz w:val="24"/>
          <w:szCs w:val="24"/>
          <w:lang w:val="bg-BG"/>
        </w:rPr>
        <w:t>5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B20674">
        <w:rPr>
          <w:rFonts w:ascii="Times New Roman" w:hAnsi="Times New Roman"/>
          <w:i/>
          <w:sz w:val="24"/>
          <w:szCs w:val="24"/>
          <w:lang w:val="bg-BG"/>
        </w:rPr>
        <w:t>Образци на формуляри, които се попълват за предоставянето на административната услуга.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sz w:val="24"/>
          <w:szCs w:val="24"/>
          <w:lang w:val="bg-BG"/>
        </w:rPr>
        <w:t>Утвърждават се ежегодно от министъра на образованието и науката.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i/>
          <w:sz w:val="24"/>
          <w:szCs w:val="24"/>
          <w:lang w:val="bg-BG"/>
        </w:rPr>
        <w:t>6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B20674">
        <w:rPr>
          <w:rFonts w:ascii="Times New Roman" w:hAnsi="Times New Roman"/>
          <w:i/>
          <w:sz w:val="24"/>
          <w:szCs w:val="24"/>
          <w:lang w:val="bg-BG"/>
        </w:rPr>
        <w:t>Начини на заявяване на услугата</w:t>
      </w:r>
      <w:r w:rsidRPr="00B20674">
        <w:rPr>
          <w:rFonts w:ascii="Times New Roman" w:hAnsi="Times New Roman"/>
          <w:sz w:val="24"/>
          <w:szCs w:val="24"/>
          <w:lang w:val="bg-BG"/>
        </w:rPr>
        <w:t>.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sz w:val="24"/>
          <w:szCs w:val="24"/>
          <w:lang w:val="bg-BG"/>
        </w:rPr>
        <w:t>Лично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i/>
          <w:sz w:val="24"/>
          <w:szCs w:val="24"/>
          <w:lang w:val="bg-BG"/>
        </w:rPr>
        <w:t>7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B20674">
        <w:rPr>
          <w:rFonts w:ascii="Times New Roman" w:hAnsi="Times New Roman"/>
          <w:i/>
          <w:sz w:val="24"/>
          <w:szCs w:val="24"/>
          <w:lang w:val="bg-BG"/>
        </w:rPr>
        <w:t>Информация за предоставяне на услугата по електронен път.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път.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i/>
          <w:sz w:val="24"/>
          <w:szCs w:val="24"/>
          <w:lang w:val="bg-BG"/>
        </w:rPr>
        <w:t>8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B20674">
        <w:rPr>
          <w:rFonts w:ascii="Times New Roman" w:hAnsi="Times New Roman"/>
          <w:i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sz w:val="24"/>
          <w:szCs w:val="24"/>
          <w:lang w:val="bg-BG"/>
        </w:rPr>
        <w:t>За съответната сесия на държавните зрелостни изпити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9.</w:t>
      </w:r>
      <w:r w:rsidRPr="00B20674">
        <w:rPr>
          <w:rFonts w:ascii="Times New Roman" w:hAnsi="Times New Roman"/>
          <w:i/>
          <w:sz w:val="24"/>
          <w:szCs w:val="24"/>
          <w:lang w:val="bg-BG"/>
        </w:rPr>
        <w:t>Такси или цени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i/>
          <w:sz w:val="24"/>
          <w:szCs w:val="24"/>
          <w:lang w:val="bg-BG"/>
        </w:rPr>
        <w:t>10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B20674">
        <w:rPr>
          <w:rFonts w:ascii="Times New Roman" w:hAnsi="Times New Roman"/>
          <w:i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sz w:val="24"/>
          <w:szCs w:val="24"/>
          <w:lang w:val="bg-BG"/>
        </w:rPr>
        <w:t>Регионалното управление на образованието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sz w:val="24"/>
          <w:szCs w:val="24"/>
          <w:lang w:val="bg-BG"/>
        </w:rPr>
        <w:t>Министерството на образованието е науката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i/>
          <w:sz w:val="24"/>
          <w:szCs w:val="24"/>
          <w:lang w:val="bg-BG"/>
        </w:rPr>
        <w:t>11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B20674">
        <w:rPr>
          <w:rFonts w:ascii="Times New Roman" w:hAnsi="Times New Roman"/>
          <w:i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i/>
          <w:sz w:val="24"/>
          <w:szCs w:val="24"/>
          <w:lang w:val="bg-BG"/>
        </w:rPr>
        <w:t>12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B20674">
        <w:rPr>
          <w:rFonts w:ascii="Times New Roman" w:hAnsi="Times New Roman"/>
          <w:i/>
          <w:sz w:val="24"/>
          <w:szCs w:val="24"/>
          <w:lang w:val="bg-BG"/>
        </w:rPr>
        <w:t>Електронен адрес за предложения във връзка с услугата.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bg-BG"/>
        </w:rPr>
      </w:pPr>
      <w:r w:rsidRPr="00FA52CA">
        <w:rPr>
          <w:rFonts w:ascii="Times New Roman" w:hAnsi="Times New Roman"/>
          <w:b/>
          <w:i/>
          <w:szCs w:val="24"/>
          <w:lang w:val="bg-BG"/>
        </w:rPr>
        <w:t>pgtm_</w:t>
      </w:r>
      <w:r w:rsidRPr="00FA52CA">
        <w:rPr>
          <w:rFonts w:ascii="Times New Roman" w:hAnsi="Times New Roman"/>
          <w:b/>
          <w:i/>
          <w:szCs w:val="24"/>
        </w:rPr>
        <w:t>gradnica@abv.bg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B20674">
        <w:rPr>
          <w:rFonts w:ascii="Times New Roman" w:hAnsi="Times New Roman"/>
          <w:i/>
          <w:sz w:val="24"/>
          <w:szCs w:val="24"/>
          <w:lang w:val="bg-BG"/>
        </w:rPr>
        <w:t>13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B20674">
        <w:rPr>
          <w:rFonts w:ascii="Times New Roman" w:hAnsi="Times New Roman"/>
          <w:i/>
          <w:sz w:val="24"/>
          <w:szCs w:val="24"/>
          <w:lang w:val="bg-BG"/>
        </w:rPr>
        <w:t>Начини на получаване на резултата от услугата</w:t>
      </w:r>
    </w:p>
    <w:p w:rsidR="00B20674" w:rsidRPr="00B20674" w:rsidRDefault="00B20674" w:rsidP="00B20674">
      <w:pPr>
        <w:spacing w:after="0" w:line="240" w:lineRule="auto"/>
        <w:ind w:firstLine="284"/>
        <w:jc w:val="both"/>
        <w:rPr>
          <w:sz w:val="24"/>
          <w:szCs w:val="24"/>
        </w:rPr>
      </w:pPr>
      <w:r w:rsidRPr="00B20674">
        <w:rPr>
          <w:rFonts w:ascii="Times New Roman" w:hAnsi="Times New Roman"/>
          <w:sz w:val="24"/>
          <w:szCs w:val="24"/>
          <w:lang w:val="bg-BG"/>
        </w:rPr>
        <w:t>Лично/от родител/настойник на ученика/чрез упълномощено лице</w:t>
      </w:r>
    </w:p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B20674">
      <w:pgSz w:w="12240" w:h="15840"/>
      <w:pgMar w:top="568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42156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E157A"/>
    <w:rsid w:val="007F5A0D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0674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4BF467"/>
  <w14:defaultImageDpi w14:val="0"/>
  <w15:docId w15:val="{8811C347-5C44-4415-B65E-A2CBC8561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User</cp:lastModifiedBy>
  <cp:revision>3</cp:revision>
  <cp:lastPrinted>2018-12-13T13:52:00Z</cp:lastPrinted>
  <dcterms:created xsi:type="dcterms:W3CDTF">2019-01-17T14:40:00Z</dcterms:created>
  <dcterms:modified xsi:type="dcterms:W3CDTF">2019-01-23T09:02:00Z</dcterms:modified>
</cp:coreProperties>
</file>